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 w:hint="eastAsia"/>
          <w:kern w:val="0"/>
          <w:sz w:val="20"/>
          <w:szCs w:val="20"/>
          <w:lang w:val="zh-CN"/>
        </w:rPr>
        <w:t>重力式挡土墙验算</w:t>
      </w:r>
      <w:r>
        <w:rPr>
          <w:rFonts w:ascii="宋体" w:eastAsia="宋体" w:cs="宋体"/>
          <w:kern w:val="0"/>
          <w:sz w:val="20"/>
          <w:szCs w:val="20"/>
          <w:lang w:val="zh-CN"/>
        </w:rPr>
        <w:t>[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执行标准：通用</w:t>
      </w:r>
      <w:r>
        <w:rPr>
          <w:rFonts w:ascii="宋体" w:eastAsia="宋体" w:cs="宋体"/>
          <w:kern w:val="0"/>
          <w:sz w:val="20"/>
          <w:szCs w:val="20"/>
          <w:lang w:val="zh-CN"/>
        </w:rPr>
        <w:t>]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 w:hint="eastAsia"/>
          <w:kern w:val="0"/>
          <w:sz w:val="20"/>
          <w:szCs w:val="20"/>
          <w:lang w:val="zh-CN"/>
        </w:rPr>
        <w:t>计算项目：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重力式挡土墙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1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 w:hint="eastAsia"/>
          <w:kern w:val="0"/>
          <w:sz w:val="20"/>
          <w:szCs w:val="20"/>
          <w:lang w:val="zh-CN"/>
        </w:rPr>
        <w:t>计算时间：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2024-11-15 09:10:04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星期五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------------------------------------------------------------------------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 w:hint="eastAsia"/>
          <w:kern w:val="0"/>
          <w:sz w:val="20"/>
          <w:szCs w:val="20"/>
          <w:lang w:val="zh-CN"/>
        </w:rPr>
        <w:t>原始条件</w:t>
      </w:r>
      <w:r>
        <w:rPr>
          <w:rFonts w:ascii="宋体" w:eastAsia="宋体" w:cs="宋体"/>
          <w:kern w:val="0"/>
          <w:sz w:val="20"/>
          <w:szCs w:val="20"/>
          <w:lang w:val="zh-CN"/>
        </w:rPr>
        <w:t>: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>
            <wp:extent cx="3600450" cy="1905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墙身尺寸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墙身高</w:t>
      </w:r>
      <w:r>
        <w:rPr>
          <w:rFonts w:ascii="宋体" w:eastAsia="宋体" w:cs="宋体"/>
          <w:kern w:val="0"/>
          <w:sz w:val="20"/>
          <w:szCs w:val="20"/>
          <w:lang w:val="zh-CN"/>
        </w:rPr>
        <w:t>: 1.000(m)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墙顶宽</w:t>
      </w:r>
      <w:r>
        <w:rPr>
          <w:rFonts w:ascii="宋体" w:eastAsia="宋体" w:cs="宋体"/>
          <w:kern w:val="0"/>
          <w:sz w:val="20"/>
          <w:szCs w:val="20"/>
          <w:lang w:val="zh-CN"/>
        </w:rPr>
        <w:t>: 0.500(m)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面坡倾斜坡度</w:t>
      </w:r>
      <w:r>
        <w:rPr>
          <w:rFonts w:ascii="宋体" w:eastAsia="宋体" w:cs="宋体"/>
          <w:kern w:val="0"/>
          <w:sz w:val="20"/>
          <w:szCs w:val="20"/>
          <w:lang w:val="zh-CN"/>
        </w:rPr>
        <w:t>: 1:0.000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背坡倾斜坡度</w:t>
      </w:r>
      <w:r>
        <w:rPr>
          <w:rFonts w:ascii="宋体" w:eastAsia="宋体" w:cs="宋体"/>
          <w:kern w:val="0"/>
          <w:sz w:val="20"/>
          <w:szCs w:val="20"/>
          <w:lang w:val="zh-CN"/>
        </w:rPr>
        <w:t>: 1:0.300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不设扩展墙址台阶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墙底倾斜坡率</w:t>
      </w:r>
      <w:r>
        <w:rPr>
          <w:rFonts w:ascii="宋体" w:eastAsia="宋体" w:cs="宋体"/>
          <w:kern w:val="0"/>
          <w:sz w:val="20"/>
          <w:szCs w:val="20"/>
          <w:lang w:val="zh-CN"/>
        </w:rPr>
        <w:t>: 0.100:1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物理参数</w:t>
      </w:r>
      <w:r>
        <w:rPr>
          <w:rFonts w:ascii="宋体" w:eastAsia="宋体" w:cs="宋体"/>
          <w:kern w:val="0"/>
          <w:sz w:val="20"/>
          <w:szCs w:val="20"/>
          <w:lang w:val="zh-CN"/>
        </w:rPr>
        <w:t>: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圬工砌体容重</w:t>
      </w:r>
      <w:r>
        <w:rPr>
          <w:rFonts w:ascii="宋体" w:eastAsia="宋体" w:cs="宋体"/>
          <w:kern w:val="0"/>
          <w:sz w:val="20"/>
          <w:szCs w:val="20"/>
          <w:lang w:val="zh-CN"/>
        </w:rPr>
        <w:t>: 23.000(kN/m3)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圬工之间摩擦系数</w:t>
      </w:r>
      <w:r>
        <w:rPr>
          <w:rFonts w:ascii="宋体" w:eastAsia="宋体" w:cs="宋体"/>
          <w:kern w:val="0"/>
          <w:sz w:val="20"/>
          <w:szCs w:val="20"/>
          <w:lang w:val="zh-CN"/>
        </w:rPr>
        <w:t>: 0.400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地基土摩擦系数</w:t>
      </w:r>
      <w:r>
        <w:rPr>
          <w:rFonts w:ascii="宋体" w:eastAsia="宋体" w:cs="宋体"/>
          <w:kern w:val="0"/>
          <w:sz w:val="20"/>
          <w:szCs w:val="20"/>
          <w:lang w:val="zh-CN"/>
        </w:rPr>
        <w:t>: 0.500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墙身砌体容许压应力</w:t>
      </w:r>
      <w:r>
        <w:rPr>
          <w:rFonts w:ascii="宋体" w:eastAsia="宋体" w:cs="宋体"/>
          <w:kern w:val="0"/>
          <w:sz w:val="20"/>
          <w:szCs w:val="20"/>
          <w:lang w:val="zh-CN"/>
        </w:rPr>
        <w:t>: 2000.000(kPa)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墙身砌体容许剪应力</w:t>
      </w:r>
      <w:r>
        <w:rPr>
          <w:rFonts w:ascii="宋体" w:eastAsia="宋体" w:cs="宋体"/>
          <w:kern w:val="0"/>
          <w:sz w:val="20"/>
          <w:szCs w:val="20"/>
          <w:lang w:val="zh-CN"/>
        </w:rPr>
        <w:t>: 100.000(kPa)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墙身砌体容许拉应力</w:t>
      </w:r>
      <w:r>
        <w:rPr>
          <w:rFonts w:ascii="宋体" w:eastAsia="宋体" w:cs="宋体"/>
          <w:kern w:val="0"/>
          <w:sz w:val="20"/>
          <w:szCs w:val="20"/>
          <w:lang w:val="zh-CN"/>
        </w:rPr>
        <w:t>: 150.000(kPa)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墙身砌体容许弯曲拉应力</w:t>
      </w:r>
      <w:r>
        <w:rPr>
          <w:rFonts w:ascii="宋体" w:eastAsia="宋体" w:cs="宋体"/>
          <w:kern w:val="0"/>
          <w:sz w:val="20"/>
          <w:szCs w:val="20"/>
          <w:lang w:val="zh-CN"/>
        </w:rPr>
        <w:t>: 280.000(kPa)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场地环境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浸水地区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墙后填土内摩擦角</w:t>
      </w:r>
      <w:r>
        <w:rPr>
          <w:rFonts w:ascii="宋体" w:eastAsia="宋体" w:cs="宋体"/>
          <w:kern w:val="0"/>
          <w:sz w:val="20"/>
          <w:szCs w:val="20"/>
          <w:lang w:val="zh-CN"/>
        </w:rPr>
        <w:t>: 35.000(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度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墙后填土粘聚力</w:t>
      </w:r>
      <w:r>
        <w:rPr>
          <w:rFonts w:ascii="宋体" w:eastAsia="宋体" w:cs="宋体"/>
          <w:kern w:val="0"/>
          <w:sz w:val="20"/>
          <w:szCs w:val="20"/>
          <w:lang w:val="zh-CN"/>
        </w:rPr>
        <w:t>: 0.000(kPa)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墙后填土容重</w:t>
      </w:r>
      <w:r>
        <w:rPr>
          <w:rFonts w:ascii="宋体" w:eastAsia="宋体" w:cs="宋体"/>
          <w:kern w:val="0"/>
          <w:sz w:val="20"/>
          <w:szCs w:val="20"/>
          <w:lang w:val="zh-CN"/>
        </w:rPr>
        <w:t>: 20.000(kN/m3)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墙背与墙后填土摩擦角</w:t>
      </w:r>
      <w:r>
        <w:rPr>
          <w:rFonts w:ascii="宋体" w:eastAsia="宋体" w:cs="宋体"/>
          <w:kern w:val="0"/>
          <w:sz w:val="20"/>
          <w:szCs w:val="20"/>
          <w:lang w:val="zh-CN"/>
        </w:rPr>
        <w:t>: 17.500(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度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地基土容重</w:t>
      </w:r>
      <w:r>
        <w:rPr>
          <w:rFonts w:ascii="宋体" w:eastAsia="宋体" w:cs="宋体"/>
          <w:kern w:val="0"/>
          <w:sz w:val="20"/>
          <w:szCs w:val="20"/>
          <w:lang w:val="zh-CN"/>
        </w:rPr>
        <w:t>: 18.000(kN/m3)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修正后地基承载力特征值</w:t>
      </w:r>
      <w:r>
        <w:rPr>
          <w:rFonts w:ascii="宋体" w:eastAsia="宋体" w:cs="宋体"/>
          <w:kern w:val="0"/>
          <w:sz w:val="20"/>
          <w:szCs w:val="20"/>
          <w:lang w:val="zh-CN"/>
        </w:rPr>
        <w:t>: 100.000(kPa)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地基承载力特征值提高系数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墙趾值提高系数</w:t>
      </w:r>
      <w:r>
        <w:rPr>
          <w:rFonts w:ascii="宋体" w:eastAsia="宋体" w:cs="宋体"/>
          <w:kern w:val="0"/>
          <w:sz w:val="20"/>
          <w:szCs w:val="20"/>
          <w:lang w:val="zh-CN"/>
        </w:rPr>
        <w:t>: 1.200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墙踵值提高系数</w:t>
      </w:r>
      <w:r>
        <w:rPr>
          <w:rFonts w:ascii="宋体" w:eastAsia="宋体" w:cs="宋体"/>
          <w:kern w:val="0"/>
          <w:sz w:val="20"/>
          <w:szCs w:val="20"/>
          <w:lang w:val="zh-CN"/>
        </w:rPr>
        <w:t>: 1.300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平均值提高系数</w:t>
      </w:r>
      <w:r>
        <w:rPr>
          <w:rFonts w:ascii="宋体" w:eastAsia="宋体" w:cs="宋体"/>
          <w:kern w:val="0"/>
          <w:sz w:val="20"/>
          <w:szCs w:val="20"/>
          <w:lang w:val="zh-CN"/>
        </w:rPr>
        <w:t>: 1.000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墙底摩擦系数</w:t>
      </w:r>
      <w:r>
        <w:rPr>
          <w:rFonts w:ascii="宋体" w:eastAsia="宋体" w:cs="宋体"/>
          <w:kern w:val="0"/>
          <w:sz w:val="20"/>
          <w:szCs w:val="20"/>
          <w:lang w:val="zh-CN"/>
        </w:rPr>
        <w:t>: 0.300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地基土类型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土质地基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地基土内摩擦角</w:t>
      </w:r>
      <w:r>
        <w:rPr>
          <w:rFonts w:ascii="宋体" w:eastAsia="宋体" w:cs="宋体"/>
          <w:kern w:val="0"/>
          <w:sz w:val="20"/>
          <w:szCs w:val="20"/>
          <w:lang w:val="zh-CN"/>
        </w:rPr>
        <w:t>: 30.000(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度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lastRenderedPageBreak/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墙后填土浮容重</w:t>
      </w:r>
      <w:r>
        <w:rPr>
          <w:rFonts w:ascii="宋体" w:eastAsia="宋体" w:cs="宋体"/>
          <w:kern w:val="0"/>
          <w:sz w:val="20"/>
          <w:szCs w:val="20"/>
          <w:lang w:val="zh-CN"/>
        </w:rPr>
        <w:t>: 9.000(kN/m3)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地基浮力系数</w:t>
      </w:r>
      <w:r>
        <w:rPr>
          <w:rFonts w:ascii="宋体" w:eastAsia="宋体" w:cs="宋体"/>
          <w:kern w:val="0"/>
          <w:sz w:val="20"/>
          <w:szCs w:val="20"/>
          <w:lang w:val="zh-CN"/>
        </w:rPr>
        <w:t>: 0.700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土压力计算方法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库仑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坡线土柱</w:t>
      </w:r>
      <w:r>
        <w:rPr>
          <w:rFonts w:ascii="宋体" w:eastAsia="宋体" w:cs="宋体"/>
          <w:kern w:val="0"/>
          <w:sz w:val="20"/>
          <w:szCs w:val="20"/>
          <w:lang w:val="zh-CN"/>
        </w:rPr>
        <w:t>: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坡面线段数</w:t>
      </w:r>
      <w:r>
        <w:rPr>
          <w:rFonts w:ascii="宋体" w:eastAsia="宋体" w:cs="宋体"/>
          <w:kern w:val="0"/>
          <w:sz w:val="20"/>
          <w:szCs w:val="20"/>
          <w:lang w:val="zh-CN"/>
        </w:rPr>
        <w:t>: 1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折线序号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水平投影长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(m)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竖向投影长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(m)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换算土柱数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 1           3.500           2.000            0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坡面起始距离</w:t>
      </w:r>
      <w:r>
        <w:rPr>
          <w:rFonts w:ascii="宋体" w:eastAsia="宋体" w:cs="宋体"/>
          <w:kern w:val="0"/>
          <w:sz w:val="20"/>
          <w:szCs w:val="20"/>
          <w:lang w:val="zh-CN"/>
        </w:rPr>
        <w:t>: 0.000(m)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地面横坡角度</w:t>
      </w:r>
      <w:r>
        <w:rPr>
          <w:rFonts w:ascii="宋体" w:eastAsia="宋体" w:cs="宋体"/>
          <w:kern w:val="0"/>
          <w:sz w:val="20"/>
          <w:szCs w:val="20"/>
          <w:lang w:val="zh-CN"/>
        </w:rPr>
        <w:t>: 0.000(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度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填土对横坡面的摩擦角</w:t>
      </w:r>
      <w:r>
        <w:rPr>
          <w:rFonts w:ascii="宋体" w:eastAsia="宋体" w:cs="宋体"/>
          <w:kern w:val="0"/>
          <w:sz w:val="20"/>
          <w:szCs w:val="20"/>
          <w:lang w:val="zh-CN"/>
        </w:rPr>
        <w:t>: 30.000(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度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墙顶标高</w:t>
      </w:r>
      <w:r>
        <w:rPr>
          <w:rFonts w:ascii="宋体" w:eastAsia="宋体" w:cs="宋体"/>
          <w:kern w:val="0"/>
          <w:sz w:val="20"/>
          <w:szCs w:val="20"/>
          <w:lang w:val="zh-CN"/>
        </w:rPr>
        <w:t>: 0.000(m)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挡墙内侧常年水位标高</w:t>
      </w:r>
      <w:r>
        <w:rPr>
          <w:rFonts w:ascii="宋体" w:eastAsia="宋体" w:cs="宋体"/>
          <w:kern w:val="0"/>
          <w:sz w:val="20"/>
          <w:szCs w:val="20"/>
          <w:lang w:val="zh-CN"/>
        </w:rPr>
        <w:t>: -50.000(m)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挡墙外侧常年水位标高</w:t>
      </w:r>
      <w:r>
        <w:rPr>
          <w:rFonts w:ascii="宋体" w:eastAsia="宋体" w:cs="宋体"/>
          <w:kern w:val="0"/>
          <w:sz w:val="20"/>
          <w:szCs w:val="20"/>
          <w:lang w:val="zh-CN"/>
        </w:rPr>
        <w:t>: -50.000(m)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=====================================================================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 w:hint="eastAsia"/>
          <w:kern w:val="0"/>
          <w:sz w:val="20"/>
          <w:szCs w:val="20"/>
          <w:lang w:val="zh-CN"/>
        </w:rPr>
        <w:t>第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1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种情况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[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土压力计算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]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计算高度为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1.082(m)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处的库仑主动土压力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按实际墙背计算得到</w:t>
      </w:r>
      <w:r>
        <w:rPr>
          <w:rFonts w:ascii="宋体" w:eastAsia="宋体" w:cs="宋体"/>
          <w:kern w:val="0"/>
          <w:sz w:val="20"/>
          <w:szCs w:val="20"/>
          <w:lang w:val="zh-CN"/>
        </w:rPr>
        <w:t>: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第</w:t>
      </w:r>
      <w:r>
        <w:rPr>
          <w:rFonts w:ascii="宋体" w:eastAsia="宋体" w:cs="宋体"/>
          <w:kern w:val="0"/>
          <w:sz w:val="20"/>
          <w:szCs w:val="20"/>
          <w:lang w:val="zh-CN"/>
        </w:rPr>
        <w:t>1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破裂角：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39.870(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度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  Ea=8.233(kN) Ex=6.809(kN) Ey=4.627(kN)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作用点高度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Zy=0.361(m)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因为俯斜墙背，需判断第二破裂面是否存在，计算后发现第二破裂面不存在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墙身截面积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0.683(m2)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重量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15.709 (kN)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地下水作用力及合力作用点坐标</w:t>
      </w: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相对于墙面坡上角点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            X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分力</w:t>
      </w:r>
      <w:r>
        <w:rPr>
          <w:rFonts w:ascii="宋体" w:eastAsia="宋体" w:cs="宋体"/>
          <w:kern w:val="0"/>
          <w:sz w:val="20"/>
          <w:szCs w:val="20"/>
          <w:lang w:val="zh-CN"/>
        </w:rPr>
        <w:t>(kN)     Y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分力</w:t>
      </w:r>
      <w:r>
        <w:rPr>
          <w:rFonts w:ascii="宋体" w:eastAsia="宋体" w:cs="宋体"/>
          <w:kern w:val="0"/>
          <w:sz w:val="20"/>
          <w:szCs w:val="20"/>
          <w:lang w:val="zh-CN"/>
        </w:rPr>
        <w:t>(kN)     Xc(m)     Yc(m)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墙面坡侧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        0.00       0.00       0.00       0.00 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墙背坡侧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        0.00       0.00       0.00       0.00 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底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面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        0.00       0.00       0.00       0.00 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滑动稳定性验算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基底摩擦系数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= 0.300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采用倾斜基底增强抗滑动稳定性</w:t>
      </w:r>
      <w:r>
        <w:rPr>
          <w:rFonts w:ascii="宋体" w:eastAsia="宋体" w:cs="宋体"/>
          <w:kern w:val="0"/>
          <w:sz w:val="20"/>
          <w:szCs w:val="20"/>
          <w:lang w:val="zh-CN"/>
        </w:rPr>
        <w:t>,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计算过程如下</w:t>
      </w:r>
      <w:r>
        <w:rPr>
          <w:rFonts w:ascii="宋体" w:eastAsia="宋体" w:cs="宋体"/>
          <w:kern w:val="0"/>
          <w:sz w:val="20"/>
          <w:szCs w:val="20"/>
          <w:lang w:val="zh-CN"/>
        </w:rPr>
        <w:t>: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基底倾斜角度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5.711 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度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Wn = 15.631(kN) En = 5.282(kN)  Wt = 1.563(kN) Et = 6.315(kN)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滑移力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= 4.752(kN)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抗滑力</w:t>
      </w:r>
      <w:r>
        <w:rPr>
          <w:rFonts w:ascii="宋体" w:eastAsia="宋体" w:cs="宋体"/>
          <w:kern w:val="0"/>
          <w:sz w:val="20"/>
          <w:szCs w:val="20"/>
          <w:lang w:val="zh-CN"/>
        </w:rPr>
        <w:t>= 6.274(kN)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滑移验算满足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: Kc =  1.320 &gt; 1.300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地基土层水平向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滑移力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= 6.809(kN)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抗滑力</w:t>
      </w:r>
      <w:r>
        <w:rPr>
          <w:rFonts w:ascii="宋体" w:eastAsia="宋体" w:cs="宋体"/>
          <w:kern w:val="0"/>
          <w:sz w:val="20"/>
          <w:szCs w:val="20"/>
          <w:lang w:val="zh-CN"/>
        </w:rPr>
        <w:t>= 10.474(kN)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地基土层水平向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滑移验算满足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: Kc2 =  1.538 &gt; 1.300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二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倾覆稳定性验算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相对于墙趾点，墙身重力的力臂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Zw = 0.341 (m)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相对于墙趾点，</w:t>
      </w:r>
      <w:r>
        <w:rPr>
          <w:rFonts w:ascii="宋体" w:eastAsia="宋体" w:cs="宋体"/>
          <w:kern w:val="0"/>
          <w:sz w:val="20"/>
          <w:szCs w:val="20"/>
          <w:lang w:val="zh-CN"/>
        </w:rPr>
        <w:t>Ey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的力臂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Zx = 0.716 (m)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相对于墙趾点，</w:t>
      </w:r>
      <w:r>
        <w:rPr>
          <w:rFonts w:ascii="宋体" w:eastAsia="宋体" w:cs="宋体"/>
          <w:kern w:val="0"/>
          <w:sz w:val="20"/>
          <w:szCs w:val="20"/>
          <w:lang w:val="zh-CN"/>
        </w:rPr>
        <w:t>Ex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的力臂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Zy = 0.278 (m)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验算挡土墙绕墙趾的倾覆稳定性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倾覆力矩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= 1.895(kN-m)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抗倾覆力矩</w:t>
      </w:r>
      <w:r>
        <w:rPr>
          <w:rFonts w:ascii="宋体" w:eastAsia="宋体" w:cs="宋体"/>
          <w:kern w:val="0"/>
          <w:sz w:val="20"/>
          <w:szCs w:val="20"/>
          <w:lang w:val="zh-CN"/>
        </w:rPr>
        <w:t>= 8.671(kN-m)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倾覆验算满足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: K0 = 4.575 &gt; 1.500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三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地基应力及偏心距验算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lastRenderedPageBreak/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基础类型为天然地基，验算墙底偏心距及压应力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取倾斜基底的倾斜宽度验算地基承载力和偏心距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作用于基础底的总竖向力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20.913(kN)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作用于墙趾下点的总弯矩</w:t>
      </w:r>
      <w:r>
        <w:rPr>
          <w:rFonts w:ascii="宋体" w:eastAsia="宋体" w:cs="宋体"/>
          <w:kern w:val="0"/>
          <w:sz w:val="20"/>
          <w:szCs w:val="20"/>
          <w:lang w:val="zh-CN"/>
        </w:rPr>
        <w:t>=6.776(kN-m)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基础底面宽度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B  = 0.829 (m)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偏心距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e = 0.090(m)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基础底面合力作用点距离基础趾点的距离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Zn = 0.324(m)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基底压应力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趾部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=41.744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踵部</w:t>
      </w:r>
      <w:r>
        <w:rPr>
          <w:rFonts w:ascii="宋体" w:eastAsia="宋体" w:cs="宋体"/>
          <w:kern w:val="0"/>
          <w:sz w:val="20"/>
          <w:szCs w:val="20"/>
          <w:lang w:val="zh-CN"/>
        </w:rPr>
        <w:t>=8.718(kPa)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最大应力与最小应力之比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41.744 / 8.718 = 4.788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作用于基底的合力偏心距验算满足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:   e=0.090 &lt;= 0.250*0.829 = 0.207(m)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墙趾处地基承载力验算满足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压应力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=41.744 &lt;= 120.000(kPa)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墙踵处地基承载力验算满足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压应力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=8.718 &lt;= 130.000(kPa)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地基平均承载力验算满足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压应力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=25.231 &lt;= 100.000(kPa)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基础强度验算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基础为天然地基，不作强度验算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五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墙底截面强度验算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地下水作用力及合力作用点坐标</w:t>
      </w: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相对于墙面坡上角点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            X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分力</w:t>
      </w:r>
      <w:r>
        <w:rPr>
          <w:rFonts w:ascii="宋体" w:eastAsia="宋体" w:cs="宋体"/>
          <w:kern w:val="0"/>
          <w:sz w:val="20"/>
          <w:szCs w:val="20"/>
          <w:lang w:val="zh-CN"/>
        </w:rPr>
        <w:t>(kN)     Y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分力</w:t>
      </w:r>
      <w:r>
        <w:rPr>
          <w:rFonts w:ascii="宋体" w:eastAsia="宋体" w:cs="宋体"/>
          <w:kern w:val="0"/>
          <w:sz w:val="20"/>
          <w:szCs w:val="20"/>
          <w:lang w:val="zh-CN"/>
        </w:rPr>
        <w:t>(kN)     Xc(m)     Yc(m)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墙面坡侧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        0.00       0.00       0.00       0.00 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墙背坡侧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        0.00       0.00       0.00       0.00 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验算截面以上，墙身截面积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0.650(m2)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重量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14.950 (kN)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相对于验算截面外边缘，墙身重力的力臂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Zw = 0.331 (m)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相对于验算截面外边缘，</w:t>
      </w:r>
      <w:r>
        <w:rPr>
          <w:rFonts w:ascii="宋体" w:eastAsia="宋体" w:cs="宋体"/>
          <w:kern w:val="0"/>
          <w:sz w:val="20"/>
          <w:szCs w:val="20"/>
          <w:lang w:val="zh-CN"/>
        </w:rPr>
        <w:t>Ey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的力臂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Zx = 0.716 (m)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相对于验算截面外边缘，</w:t>
      </w:r>
      <w:r>
        <w:rPr>
          <w:rFonts w:ascii="宋体" w:eastAsia="宋体" w:cs="宋体"/>
          <w:kern w:val="0"/>
          <w:sz w:val="20"/>
          <w:szCs w:val="20"/>
          <w:lang w:val="zh-CN"/>
        </w:rPr>
        <w:t>Ex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的力臂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Zy = 0.278 (m)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[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容许应力法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]: 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法向应力检算</w:t>
      </w:r>
      <w:r>
        <w:rPr>
          <w:rFonts w:ascii="宋体" w:eastAsia="宋体" w:cs="宋体"/>
          <w:kern w:val="0"/>
          <w:sz w:val="20"/>
          <w:szCs w:val="20"/>
          <w:lang w:val="zh-CN"/>
        </w:rPr>
        <w:t>: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作用于验算截面的总竖向力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19.577(kN)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作用于墙趾下点的总弯矩</w:t>
      </w:r>
      <w:r>
        <w:rPr>
          <w:rFonts w:ascii="宋体" w:eastAsia="宋体" w:cs="宋体"/>
          <w:kern w:val="0"/>
          <w:sz w:val="20"/>
          <w:szCs w:val="20"/>
          <w:lang w:val="zh-CN"/>
        </w:rPr>
        <w:t>=6.365(kN-m)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相对于验算截面外边缘，合力作用力臂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Zn = 0.325(m)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截面宽度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B  = 0.800 (m)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偏心距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e1 = 0.075(m)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截面上偏心距验算满足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: e1= 0.075 &lt;= 0.300*0.800 = 0.240(m)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截面上压应力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面坡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=38.213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背坡</w:t>
      </w:r>
      <w:r>
        <w:rPr>
          <w:rFonts w:ascii="宋体" w:eastAsia="宋体" w:cs="宋体"/>
          <w:kern w:val="0"/>
          <w:sz w:val="20"/>
          <w:szCs w:val="20"/>
          <w:lang w:val="zh-CN"/>
        </w:rPr>
        <w:t>=10.730(kPa)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压应力验算满足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计算值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= 38.213 &lt;= 2000.000(kPa)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切向应力检算</w:t>
      </w:r>
      <w:r>
        <w:rPr>
          <w:rFonts w:ascii="宋体" w:eastAsia="宋体" w:cs="宋体"/>
          <w:kern w:val="0"/>
          <w:sz w:val="20"/>
          <w:szCs w:val="20"/>
          <w:lang w:val="zh-CN"/>
        </w:rPr>
        <w:t>: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剪应力验算满足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计算值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= -1.277 &lt;= 100.000(kPa)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lastRenderedPageBreak/>
        <w:t>=================================================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各组合最不利结果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=================================================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滑移验算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安全系数最不利为：组合</w:t>
      </w:r>
      <w:r>
        <w:rPr>
          <w:rFonts w:ascii="宋体" w:eastAsia="宋体" w:cs="宋体"/>
          <w:kern w:val="0"/>
          <w:sz w:val="20"/>
          <w:szCs w:val="20"/>
          <w:lang w:val="zh-CN"/>
        </w:rPr>
        <w:t>1(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抗滑力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6.274(kN),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滑移力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4.752(kN)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。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滑移验算满足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: Kc =  1.320 &gt; 1.300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安全系数最不利为：组合</w:t>
      </w:r>
      <w:r>
        <w:rPr>
          <w:rFonts w:ascii="宋体" w:eastAsia="宋体" w:cs="宋体"/>
          <w:kern w:val="0"/>
          <w:sz w:val="20"/>
          <w:szCs w:val="20"/>
          <w:lang w:val="zh-CN"/>
        </w:rPr>
        <w:t>1(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抗滑力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10.474(kN),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滑移力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6.809(kN)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。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地基土层水平向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滑移验算满足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: Kc2 =  1.538 &gt; 1.300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二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倾覆验算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安全系数最不利为：组合</w:t>
      </w:r>
      <w:r>
        <w:rPr>
          <w:rFonts w:ascii="宋体" w:eastAsia="宋体" w:cs="宋体"/>
          <w:kern w:val="0"/>
          <w:sz w:val="20"/>
          <w:szCs w:val="20"/>
          <w:lang w:val="zh-CN"/>
        </w:rPr>
        <w:t>1(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抗倾覆力矩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8.671(kN-M),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倾覆力矩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1.895(kN-m)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。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倾覆验算满足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: K0 = 4.575 &gt; 1.500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三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地基验算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作用于基底的合力偏心距验算最不利为：组合</w:t>
      </w:r>
      <w:r>
        <w:rPr>
          <w:rFonts w:ascii="宋体" w:eastAsia="宋体" w:cs="宋体"/>
          <w:kern w:val="0"/>
          <w:sz w:val="20"/>
          <w:szCs w:val="20"/>
          <w:lang w:val="zh-CN"/>
        </w:rPr>
        <w:t>1(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作用于基底的合力偏心距验算满足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:   e=0.090 &lt;= 0.250*0.829 = 0.207(m)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墙趾处地基承载力验算最不利为：组合</w:t>
      </w:r>
      <w:r>
        <w:rPr>
          <w:rFonts w:ascii="宋体" w:eastAsia="宋体" w:cs="宋体"/>
          <w:kern w:val="0"/>
          <w:sz w:val="20"/>
          <w:szCs w:val="20"/>
          <w:lang w:val="zh-CN"/>
        </w:rPr>
        <w:t>1(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墙趾处地基承载力验算满足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压应力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=41.744 &lt;= 120.000(kPa)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墙踵处地基承载力验算最不利为：组合</w:t>
      </w:r>
      <w:r>
        <w:rPr>
          <w:rFonts w:ascii="宋体" w:eastAsia="宋体" w:cs="宋体"/>
          <w:kern w:val="0"/>
          <w:sz w:val="20"/>
          <w:szCs w:val="20"/>
          <w:lang w:val="zh-CN"/>
        </w:rPr>
        <w:t>1(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墙踵处地基承载力验算满足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压应力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=8.718 &lt;= 130.000(kPa)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ab/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地基平均承载力验算最不利为：组合</w:t>
      </w:r>
      <w:r>
        <w:rPr>
          <w:rFonts w:ascii="宋体" w:eastAsia="宋体" w:cs="宋体"/>
          <w:kern w:val="0"/>
          <w:sz w:val="20"/>
          <w:szCs w:val="20"/>
          <w:lang w:val="zh-CN"/>
        </w:rPr>
        <w:t>1(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地基平均承载力验算满足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压应力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=25.231 &lt;= 100.000(kPa)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基础验算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 w:hint="eastAsia"/>
          <w:kern w:val="0"/>
          <w:sz w:val="20"/>
          <w:szCs w:val="20"/>
          <w:lang w:val="zh-CN"/>
        </w:rPr>
        <w:t>不做强度计算。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五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墙底截面强度验算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[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容许应力法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]: 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lastRenderedPageBreak/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截面上偏心距验算最不利为：组合</w:t>
      </w:r>
      <w:r>
        <w:rPr>
          <w:rFonts w:ascii="宋体" w:eastAsia="宋体" w:cs="宋体"/>
          <w:kern w:val="0"/>
          <w:sz w:val="20"/>
          <w:szCs w:val="20"/>
          <w:lang w:val="zh-CN"/>
        </w:rPr>
        <w:t>1(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截面上偏心距验算满足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: e1= 0.075 &lt;= 0.300*0.800 = 0.240(m)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压应力验算最不利为：组合</w:t>
      </w:r>
      <w:r>
        <w:rPr>
          <w:rFonts w:ascii="宋体" w:eastAsia="宋体" w:cs="宋体"/>
          <w:kern w:val="0"/>
          <w:sz w:val="20"/>
          <w:szCs w:val="20"/>
          <w:lang w:val="zh-CN"/>
        </w:rPr>
        <w:t>1(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压应力验算满足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计算值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= 38.214 &lt;= 2000.000(kPa)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拉应力验算最不利为：组合</w:t>
      </w:r>
      <w:r>
        <w:rPr>
          <w:rFonts w:ascii="宋体" w:eastAsia="宋体" w:cs="宋体"/>
          <w:kern w:val="0"/>
          <w:sz w:val="20"/>
          <w:szCs w:val="20"/>
          <w:lang w:val="zh-CN"/>
        </w:rPr>
        <w:t>1(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拉应力验算满足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计算值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= 0.000 &lt;= 280.000(kPa)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剪应力验算最不利为：组合</w:t>
      </w:r>
      <w:r>
        <w:rPr>
          <w:rFonts w:ascii="宋体" w:eastAsia="宋体" w:cs="宋体"/>
          <w:kern w:val="0"/>
          <w:sz w:val="20"/>
          <w:szCs w:val="20"/>
          <w:lang w:val="zh-CN"/>
        </w:rPr>
        <w:t>1(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剪应力验算满足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计算值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= -1.277 &lt;= 100.000(kPa)</w:t>
      </w: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B97158" w:rsidRDefault="00B97158" w:rsidP="00B97158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============================================================================</w:t>
      </w:r>
    </w:p>
    <w:p w:rsidR="00441C35" w:rsidRDefault="00441C35"/>
    <w:sectPr w:rsidR="00441C35" w:rsidSect="00321D49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C35" w:rsidRDefault="00441C35" w:rsidP="00B97158">
      <w:r>
        <w:separator/>
      </w:r>
    </w:p>
  </w:endnote>
  <w:endnote w:type="continuationSeparator" w:id="1">
    <w:p w:rsidR="00441C35" w:rsidRDefault="00441C35" w:rsidP="00B97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C35" w:rsidRDefault="00441C35" w:rsidP="00B97158">
      <w:r>
        <w:separator/>
      </w:r>
    </w:p>
  </w:footnote>
  <w:footnote w:type="continuationSeparator" w:id="1">
    <w:p w:rsidR="00441C35" w:rsidRDefault="00441C35" w:rsidP="00B971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7158"/>
    <w:rsid w:val="00441C35"/>
    <w:rsid w:val="00B97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7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71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71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71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971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971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685</Words>
  <Characters>3906</Characters>
  <Application>Microsoft Office Word</Application>
  <DocSecurity>0</DocSecurity>
  <Lines>32</Lines>
  <Paragraphs>9</Paragraphs>
  <ScaleCrop>false</ScaleCrop>
  <Company>Microsoft</Company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2024-11-15T01:11:00Z</dcterms:created>
  <dcterms:modified xsi:type="dcterms:W3CDTF">2024-11-15T01:11:00Z</dcterms:modified>
</cp:coreProperties>
</file>